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ALL. B – RENDICONTAZIONE ECONOMIC</w:t>
      </w:r>
      <w:r>
        <w:rPr>
          <w:rFonts w:ascii="Calibri" w:hAnsi="Calibri"/>
        </w:rPr>
        <w:t>A</w:t>
      </w:r>
    </w:p>
    <w:p>
      <w:pPr>
        <w:pStyle w:val="Normal"/>
        <w:tabs>
          <w:tab w:val="clear" w:pos="709"/>
          <w:tab w:val="left" w:pos="5100" w:leader="none"/>
        </w:tabs>
        <w:bidi w:val="0"/>
        <w:spacing w:lineRule="auto" w:line="228" w:before="45" w:after="0"/>
        <w:ind w:right="228" w:hanging="0"/>
        <w:jc w:val="left"/>
        <w:rPr>
          <w:rFonts w:ascii="Calibri" w:hAnsi="Calibri"/>
        </w:rPr>
      </w:pPr>
      <w:r>
        <w:rPr>
          <w:rFonts w:ascii="Calibri" w:hAnsi="Calibri"/>
        </w:rPr>
        <w:tab/>
        <w:t xml:space="preserve">Al Comune di Bollate </w:t>
      </w:r>
    </w:p>
    <w:p>
      <w:pPr>
        <w:pStyle w:val="Corpodeltesto"/>
        <w:tabs>
          <w:tab w:val="clear" w:pos="709"/>
          <w:tab w:val="left" w:pos="5114" w:leader="none"/>
        </w:tabs>
        <w:bidi w:val="0"/>
        <w:spacing w:lineRule="auto" w:line="228" w:before="45" w:after="0"/>
        <w:ind w:right="228" w:hanging="0"/>
        <w:jc w:val="left"/>
        <w:rPr>
          <w:rFonts w:ascii="Calibri" w:hAnsi="Calibri"/>
        </w:rPr>
      </w:pPr>
      <w:r>
        <w:rPr>
          <w:rFonts w:ascii="Calibri" w:hAnsi="Calibri"/>
        </w:rPr>
        <w:tab/>
        <w:t>Responsabile Servizio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Servizi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Sociali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  <w:tab/>
      </w:r>
      <w:r>
        <w:rPr>
          <w:rFonts w:ascii="Calibri" w:hAnsi="Calibri"/>
        </w:rPr>
        <w:t>Prima Infanzia, Culturali,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Pubblica</w:t>
      </w:r>
      <w:r>
        <w:rPr>
          <w:rFonts w:ascii="Calibri" w:hAnsi="Calibri"/>
          <w:spacing w:val="-4"/>
        </w:rPr>
        <w:t xml:space="preserve"> </w:t>
        <w:tab/>
      </w:r>
      <w:r>
        <w:rPr>
          <w:rFonts w:ascii="Calibri" w:hAnsi="Calibri"/>
        </w:rPr>
        <w:t>Istruzione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Sport-Tempo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Libero</w:t>
      </w:r>
    </w:p>
    <w:p>
      <w:pPr>
        <w:pStyle w:val="Corpodeltesto"/>
        <w:widowControl/>
        <w:suppressAutoHyphens w:val="true"/>
        <w:bidi w:val="0"/>
        <w:spacing w:lineRule="auto" w:line="240" w:before="0" w:after="140"/>
        <w:ind w:left="5102" w:right="227" w:hanging="0"/>
        <w:jc w:val="left"/>
        <w:rPr>
          <w:rFonts w:ascii="Calibri" w:hAnsi="Calibri"/>
        </w:rPr>
      </w:pPr>
      <w:r>
        <w:rPr>
          <w:rFonts w:ascii="Calibri" w:hAnsi="Calibri"/>
        </w:rPr>
        <w:t>Piazza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Aldo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Moro,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46"/>
        </w:rPr>
        <w:t xml:space="preserve"> </w:t>
        <w:br/>
      </w:r>
      <w:r>
        <w:rPr>
          <w:rFonts w:ascii="Calibri" w:hAnsi="Calibri"/>
          <w:spacing w:val="-3"/>
          <w:u w:val="single"/>
        </w:rPr>
        <w:t>20021</w:t>
      </w:r>
      <w:r>
        <w:rPr>
          <w:rFonts w:ascii="Calibri" w:hAnsi="Calibri"/>
          <w:spacing w:val="-7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BOLLATE</w:t>
      </w:r>
    </w:p>
    <w:p>
      <w:pPr>
        <w:pStyle w:val="Corpodeltesto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itoloprincipale"/>
        <w:widowControl/>
        <w:suppressAutoHyphens w:val="true"/>
        <w:bidi w:val="0"/>
        <w:spacing w:before="0" w:after="0"/>
        <w:ind w:left="57" w:right="227" w:hanging="0"/>
        <w:jc w:val="both"/>
        <w:rPr/>
      </w:pPr>
      <w:r>
        <w:rPr>
          <w:sz w:val="24"/>
          <w:szCs w:val="24"/>
        </w:rPr>
        <w:t xml:space="preserve">Oggetto: </w:t>
      </w:r>
      <w:r>
        <w:rPr>
          <w:rStyle w:val="Strong"/>
          <w:rFonts w:eastAsia="Calibri" w:cs="Calibri"/>
          <w:b/>
          <w:bCs/>
          <w:color w:val="auto"/>
          <w:kern w:val="2"/>
          <w:sz w:val="24"/>
          <w:szCs w:val="24"/>
          <w:lang w:val="it-IT" w:eastAsia="en-US" w:bidi="ar-SA"/>
        </w:rPr>
        <w:t>AVVISO PUBBLICO PER LA CONCESSIONE DI CONTRIBUTI A FAVORE DELLE ASSOCIAZIONI SPORTIVE DILETTANTISTICHE (ASD) E DELLE SOCIETA’ SPORTIVE DILETTANTISTICHE (SSD) DEL TERRITORIO COMUNALE - ANNO 2025</w:t>
      </w:r>
      <w:r>
        <w:rPr>
          <w:rFonts w:eastAsia="Calibri" w:cs="Calibri"/>
          <w:b/>
          <w:bCs/>
          <w:color w:val="auto"/>
          <w:kern w:val="2"/>
          <w:sz w:val="24"/>
          <w:szCs w:val="24"/>
          <w:lang w:val="it-IT" w:eastAsia="en-US" w:bidi="ar-SA"/>
        </w:rPr>
        <w:t xml:space="preserve"> </w:t>
      </w:r>
      <w:r>
        <w:rPr>
          <w:sz w:val="24"/>
          <w:szCs w:val="24"/>
        </w:rPr>
        <w:t>– RENDICONTAZIONE ECONOMICA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2"/>
        <w:gridCol w:w="1933"/>
        <w:gridCol w:w="1922"/>
        <w:gridCol w:w="1933"/>
        <w:gridCol w:w="1928"/>
      </w:tblGrid>
      <w:tr>
        <w:trPr/>
        <w:tc>
          <w:tcPr>
            <w:tcW w:w="9638" w:type="dxa"/>
            <w:gridSpan w:val="5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hd w:fill="B2B2B2" w:val="clear"/>
              </w:rPr>
              <w:t>RENDICONTO SPESE SOSTENUTE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color w:val="auto"/>
                <w:highlight w:val="none"/>
                <w:shd w:fill="B2B2B2" w:val="clear"/>
              </w:rPr>
            </w:pPr>
            <w:r>
              <w:rPr>
                <w:rFonts w:ascii="Calibri" w:hAnsi="Calibri"/>
                <w:color w:val="000000"/>
                <w:shd w:fill="B2B2B2" w:val="clear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TIPOLOGIA BENI ACQUISTATI (1)</w:t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FORNITORE</w:t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IMPORTO</w:t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NOTE</w:t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2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3" w:type="dxa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7710" w:type="dxa"/>
            <w:gridSpan w:val="4"/>
            <w:tcBorders>
              <w:left w:val="single" w:sz="2" w:space="0" w:color="B2B2B2"/>
              <w:bottom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TOTALE</w:t>
            </w:r>
          </w:p>
        </w:tc>
        <w:tc>
          <w:tcPr>
            <w:tcW w:w="192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</w:tcPr>
          <w:p>
            <w:pPr>
              <w:pStyle w:val="Contenutotabella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LEGENDA:</w:t>
        <w:br/>
        <w:t>(1) indicare il tipo acquisto effettuato e ricompreso tra quelli riportati al punto 4 dell’Avviso pubblico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ALLEGATI: pezze giustificative diegli avvenuti pagamenti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Data_______________</w:t>
        <w:br/>
        <w:tab/>
        <w:tab/>
        <w:tab/>
        <w:tab/>
        <w:tab/>
        <w:tab/>
        <w:tab/>
        <w:tab/>
        <w:t>Firma del Legale Rappresentate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itoloprincipale">
    <w:name w:val="Title"/>
    <w:basedOn w:val="Normal"/>
    <w:qFormat/>
    <w:pPr>
      <w:ind w:left="217" w:right="235" w:hanging="0"/>
      <w:jc w:val="both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LibreOffice/7.5.3.2$Windows_X86_64 LibreOffice_project/9f56dff12ba03b9acd7730a5a481eea045e468f3</Application>
  <AppVersion>15.0000</AppVersion>
  <Pages>1</Pages>
  <Words>97</Words>
  <Characters>649</Characters>
  <CharactersWithSpaces>747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2024-08-08T10:44:16Z</dcterms:created>
  <dc:creator/>
  <dc:description/>
  <dc:language>it-IT</dc:language>
  <cp:lastModifiedBy/>
  <cp:lastPrinted>2024-08-22T13:02:54Z</cp:lastPrinted>
  <dcterms:modified xsi:type="dcterms:W3CDTF">2025-09-29T09:07:03Z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